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60" w:rsidRDefault="001D2E0E" w:rsidP="001D2E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E0E">
        <w:rPr>
          <w:rFonts w:ascii="Times New Roman" w:hAnsi="Times New Roman" w:cs="Times New Roman"/>
          <w:b/>
          <w:sz w:val="28"/>
          <w:szCs w:val="28"/>
        </w:rPr>
        <w:t>Сведения об объектах спорта в МБОУ «</w:t>
      </w:r>
      <w:proofErr w:type="spellStart"/>
      <w:r w:rsidRPr="001D2E0E">
        <w:rPr>
          <w:rFonts w:ascii="Times New Roman" w:hAnsi="Times New Roman" w:cs="Times New Roman"/>
          <w:b/>
          <w:sz w:val="28"/>
          <w:szCs w:val="28"/>
        </w:rPr>
        <w:t>Митяевская</w:t>
      </w:r>
      <w:proofErr w:type="spellEnd"/>
      <w:r w:rsidRPr="001D2E0E">
        <w:rPr>
          <w:rFonts w:ascii="Times New Roman" w:hAnsi="Times New Roman" w:cs="Times New Roman"/>
          <w:b/>
          <w:sz w:val="28"/>
          <w:szCs w:val="28"/>
        </w:rPr>
        <w:t xml:space="preserve"> средняя школа»</w:t>
      </w:r>
    </w:p>
    <w:p w:rsidR="001D2E0E" w:rsidRDefault="001D2E0E" w:rsidP="001D2E0E">
      <w:pPr>
        <w:rPr>
          <w:rFonts w:ascii="Times New Roman" w:hAnsi="Times New Roman" w:cs="Times New Roman"/>
          <w:sz w:val="28"/>
          <w:szCs w:val="28"/>
        </w:rPr>
      </w:pPr>
      <w:r w:rsidRPr="001D2E0E"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 w:rsidRPr="001D2E0E">
        <w:rPr>
          <w:rFonts w:ascii="Times New Roman" w:hAnsi="Times New Roman" w:cs="Times New Roman"/>
          <w:sz w:val="28"/>
          <w:szCs w:val="28"/>
        </w:rPr>
        <w:t>Митяевская</w:t>
      </w:r>
      <w:proofErr w:type="spellEnd"/>
      <w:r w:rsidRPr="001D2E0E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  <w:r>
        <w:rPr>
          <w:rFonts w:ascii="Times New Roman" w:hAnsi="Times New Roman" w:cs="Times New Roman"/>
          <w:sz w:val="28"/>
          <w:szCs w:val="28"/>
        </w:rPr>
        <w:t xml:space="preserve">имеется 2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зала: большой и малый. На территории  школы есть  спортивная площадка.</w:t>
      </w:r>
    </w:p>
    <w:p w:rsidR="001D2E0E" w:rsidRDefault="001D2E0E" w:rsidP="001D2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7837" cy="1455658"/>
            <wp:effectExtent l="19050" t="0" r="2963" b="0"/>
            <wp:docPr id="1" name="Рисунок 1" descr="H:\DCIM\101PHOTO\SAM_3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1PHOTO\SAM_39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48" cy="1455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6935" cy="1438275"/>
            <wp:effectExtent l="19050" t="0" r="0" b="0"/>
            <wp:docPr id="2" name="Рисунок 2" descr="H:\DCIM\101PHOTO\SAM_3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01PHOTO\SAM_39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81" cy="143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E0E" w:rsidRDefault="001D2E0E" w:rsidP="001D2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3869" cy="1447800"/>
            <wp:effectExtent l="19050" t="0" r="6481" b="0"/>
            <wp:docPr id="3" name="Рисунок 3" descr="H:\DCIM\101PHOTO\SAM_3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101PHOTO\SAM_39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529" b="11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96" cy="1447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60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7517" cy="1444228"/>
            <wp:effectExtent l="19050" t="0" r="4233" b="0"/>
            <wp:docPr id="4" name="Рисунок 4" descr="H:\DCIM\101PHOTO\SAM_3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CIM\101PHOTO\SAM_39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517" cy="1444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055" w:rsidRDefault="00446055" w:rsidP="001D2E0E">
      <w:pPr>
        <w:rPr>
          <w:rFonts w:ascii="Times New Roman" w:hAnsi="Times New Roman" w:cs="Times New Roman"/>
          <w:sz w:val="28"/>
          <w:szCs w:val="28"/>
        </w:rPr>
      </w:pPr>
    </w:p>
    <w:p w:rsidR="00446055" w:rsidRPr="001D2E0E" w:rsidRDefault="00446055" w:rsidP="001D2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1569839"/>
            <wp:effectExtent l="19050" t="0" r="9525" b="0"/>
            <wp:docPr id="5" name="Рисунок 5" descr="H:\DCIM\101PHOTO\SAM_3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DCIM\101PHOTO\SAM_39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569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9767" cy="1569244"/>
            <wp:effectExtent l="19050" t="0" r="0" b="0"/>
            <wp:docPr id="6" name="Рисунок 6" descr="H:\DCIM\101PHOTO\SAM_3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DCIM\101PHOTO\SAM_39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767" cy="1569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6055" w:rsidRPr="001D2E0E" w:rsidSect="00720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E0E"/>
    <w:rsid w:val="001D2E0E"/>
    <w:rsid w:val="00446055"/>
    <w:rsid w:val="0072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E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2017-06-15T08:00:00Z</dcterms:created>
  <dcterms:modified xsi:type="dcterms:W3CDTF">2017-06-15T08:14:00Z</dcterms:modified>
</cp:coreProperties>
</file>